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21 августа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Ханты-Мансийского автономного округа – Югры Горленко Е.В.,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739</w:t>
      </w:r>
      <w:r>
        <w:rPr>
          <w:rFonts w:ascii="Times New Roman" w:eastAsia="Times New Roman" w:hAnsi="Times New Roman" w:cs="Times New Roman"/>
          <w:b/>
          <w:bCs/>
        </w:rPr>
        <w:t>-280</w:t>
      </w:r>
      <w:r>
        <w:rPr>
          <w:rFonts w:ascii="Times New Roman" w:eastAsia="Times New Roman" w:hAnsi="Times New Roman" w:cs="Times New Roman"/>
          <w:b/>
          <w:bCs/>
        </w:rPr>
        <w:t>4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Седунова Романа Антоновича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30rplc-7"/>
          <w:rFonts w:ascii="Times New Roman" w:eastAsia="Times New Roman" w:hAnsi="Times New Roman" w:cs="Times New Roman"/>
        </w:rPr>
        <w:t>...</w:t>
      </w:r>
      <w:r>
        <w:rPr>
          <w:rStyle w:val="cat-UserDefinedgrp-31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16.06.2026 года в 00 час. 01 мин. Седунов Р.А., проживающий по адресу: </w:t>
      </w:r>
      <w:r>
        <w:rPr>
          <w:rStyle w:val="cat-UserDefinedgrp-31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, не уплатил в срок, предусмотренный ч. 1 ст. 32.2 КоАП РФ, адм</w:t>
      </w:r>
      <w:r>
        <w:rPr>
          <w:rFonts w:ascii="Times New Roman" w:eastAsia="Times New Roman" w:hAnsi="Times New Roman" w:cs="Times New Roman"/>
        </w:rPr>
        <w:t>инистративный штраф в размере 30</w:t>
      </w:r>
      <w:r>
        <w:rPr>
          <w:rFonts w:ascii="Times New Roman" w:eastAsia="Times New Roman" w:hAnsi="Times New Roman" w:cs="Times New Roman"/>
        </w:rPr>
        <w:t>00 рублей, назначенный постановлением по делу об административном правонарушении №1881008624</w:t>
      </w:r>
      <w:r>
        <w:rPr>
          <w:rFonts w:ascii="Times New Roman" w:eastAsia="Times New Roman" w:hAnsi="Times New Roman" w:cs="Times New Roman"/>
        </w:rPr>
        <w:t xml:space="preserve">0002158254 от 01.04.2026 года.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Седунов Р.А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Седунов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серии 86 ХМ №</w:t>
      </w:r>
      <w:r>
        <w:rPr>
          <w:rFonts w:ascii="Times New Roman" w:eastAsia="Times New Roman" w:hAnsi="Times New Roman" w:cs="Times New Roman"/>
        </w:rPr>
        <w:t>742268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26.06.2026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01.04.2026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выпиской из ГИС ГМП об отсутствии оплаты штрафа </w:t>
      </w:r>
      <w:r>
        <w:rPr>
          <w:rFonts w:ascii="Times New Roman" w:eastAsia="Times New Roman" w:hAnsi="Times New Roman" w:cs="Times New Roman"/>
        </w:rPr>
        <w:t>Седуновым</w:t>
      </w:r>
      <w:r>
        <w:rPr>
          <w:rFonts w:ascii="Times New Roman" w:eastAsia="Times New Roman" w:hAnsi="Times New Roman" w:cs="Times New Roman"/>
        </w:rPr>
        <w:t xml:space="preserve"> Р.А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Седунова Р.А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Седунова Р.А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 xml:space="preserve">Седунова Романа Антоновича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шести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6000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Банк: ОКЦ № 8 Уральского ГУ Банка России//УФК по Ханты-Мансийскому автономному округу – Югре г. 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БИК: 007162163 ОКТМО: 71871000 ИНН: 8601073664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>КПП: 860101001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0412365400765007392620152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.В. </w:t>
      </w:r>
      <w:r>
        <w:rPr>
          <w:rFonts w:ascii="Times New Roman" w:eastAsia="Times New Roman" w:hAnsi="Times New Roman" w:cs="Times New Roman"/>
        </w:rPr>
        <w:t>Худяков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7">
    <w:name w:val="cat-UserDefined grp-30 rplc-7"/>
    <w:basedOn w:val="DefaultParagraphFont"/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1rplc-18">
    <w:name w:val="cat-UserDefined grp-31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